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AD" w:rsidRDefault="00D520AD" w:rsidP="00D520AD">
      <w:pPr>
        <w:pStyle w:val="Textbody"/>
        <w:rPr>
          <w:rFonts w:ascii="Verdana" w:hAnsi="Verdana" w:cs="Verdana"/>
          <w:b/>
          <w:color w:val="000000"/>
          <w:sz w:val="22"/>
        </w:rPr>
      </w:pPr>
      <w:r>
        <w:rPr>
          <w:rFonts w:ascii="Verdana" w:hAnsi="Verdana" w:cs="Verdana"/>
          <w:b/>
          <w:color w:val="000000"/>
          <w:sz w:val="22"/>
        </w:rPr>
        <w:t>2. Scansione delle verifiche scritte/orali e pratiche nell'ambito del primo e secondo periodo</w:t>
      </w:r>
    </w:p>
    <w:p w:rsidR="00D520AD" w:rsidRDefault="00D520AD" w:rsidP="00D520AD">
      <w:pPr>
        <w:pStyle w:val="Textbody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Come già discusso nell'ultima riunione dello scorso anno scolastico, le verifiche saranno almeno tre nel primo periodo e cinque nel secondo periodo. Le prove saranno orali o scritte, anche di tipo strutturato, </w:t>
      </w:r>
      <w:proofErr w:type="spellStart"/>
      <w:r>
        <w:rPr>
          <w:rFonts w:ascii="Verdana" w:hAnsi="Verdana" w:cs="Verdana"/>
          <w:sz w:val="22"/>
        </w:rPr>
        <w:t>semistrutturato</w:t>
      </w:r>
      <w:proofErr w:type="spellEnd"/>
      <w:r>
        <w:rPr>
          <w:rFonts w:ascii="Verdana" w:hAnsi="Verdana" w:cs="Verdana"/>
          <w:sz w:val="22"/>
        </w:rPr>
        <w:t>, questionari e/o problemi ecc.</w:t>
      </w:r>
    </w:p>
    <w:p w:rsidR="00D520AD" w:rsidRDefault="00D520AD" w:rsidP="00D520AD">
      <w:pPr>
        <w:pStyle w:val="Textbody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Si approvano le griglie di valutazione seguenti:</w:t>
      </w:r>
    </w:p>
    <w:p w:rsidR="00CD73A6" w:rsidRDefault="00CD73A6" w:rsidP="00D520AD">
      <w:pPr>
        <w:pStyle w:val="Standard"/>
        <w:jc w:val="center"/>
        <w:rPr>
          <w:b/>
          <w:bCs/>
          <w:sz w:val="30"/>
          <w:szCs w:val="30"/>
        </w:rPr>
      </w:pPr>
    </w:p>
    <w:p w:rsidR="00CD73A6" w:rsidRDefault="00CD73A6" w:rsidP="00D520AD">
      <w:pPr>
        <w:pStyle w:val="Standard"/>
        <w:jc w:val="center"/>
        <w:rPr>
          <w:b/>
          <w:bCs/>
          <w:sz w:val="30"/>
          <w:szCs w:val="30"/>
        </w:rPr>
      </w:pPr>
    </w:p>
    <w:p w:rsidR="00D520AD" w:rsidRDefault="00D520AD" w:rsidP="00D520A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GRIGLIA ORALE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888"/>
        <w:gridCol w:w="1410"/>
        <w:gridCol w:w="1396"/>
        <w:gridCol w:w="1105"/>
        <w:gridCol w:w="680"/>
        <w:gridCol w:w="671"/>
        <w:gridCol w:w="1160"/>
        <w:gridCol w:w="626"/>
      </w:tblGrid>
      <w:tr w:rsidR="00D520AD" w:rsidTr="00CD73A6">
        <w:trPr>
          <w:trHeight w:val="330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D520AD" w:rsidTr="00CD73A6">
        <w:trPr>
          <w:trHeight w:val="765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conoscenze abilità competenze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negativo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insufficienza grave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insuffuicienza</w:t>
            </w:r>
            <w:proofErr w:type="spellEnd"/>
          </w:p>
        </w:tc>
        <w:tc>
          <w:tcPr>
            <w:tcW w:w="5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sufficienza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buono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ottimo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eccellente</w:t>
            </w: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D520AD" w:rsidTr="00CD73A6">
        <w:trPr>
          <w:trHeight w:val="300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455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CD73A6">
        <w:trPr>
          <w:trHeight w:val="510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capacità argomentativa</w:t>
            </w:r>
          </w:p>
        </w:tc>
        <w:tc>
          <w:tcPr>
            <w:tcW w:w="455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nulla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insufficiente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buona   ottima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CD73A6">
        <w:trPr>
          <w:trHeight w:val="300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455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CD73A6">
        <w:trPr>
          <w:trHeight w:val="315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uso linguaggio</w:t>
            </w:r>
          </w:p>
        </w:tc>
        <w:tc>
          <w:tcPr>
            <w:tcW w:w="455" w:type="pc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nullo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adeguato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adeguato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preciso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CD73A6">
        <w:trPr>
          <w:trHeight w:val="300"/>
        </w:trPr>
        <w:tc>
          <w:tcPr>
            <w:tcW w:w="929" w:type="pc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520AD" w:rsidTr="00CD73A6">
        <w:trPr>
          <w:trHeight w:val="315"/>
        </w:trPr>
        <w:tc>
          <w:tcPr>
            <w:tcW w:w="929" w:type="pc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voto finale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20AD" w:rsidRDefault="00D520AD" w:rsidP="00D520AD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3594"/>
        <w:gridCol w:w="2754"/>
        <w:gridCol w:w="1431"/>
      </w:tblGrid>
      <w:tr w:rsidR="00D520AD" w:rsidTr="00CD73A6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  ABILITA  COMPETENZE '</w:t>
            </w:r>
          </w:p>
        </w:tc>
      </w:tr>
      <w:tr w:rsidR="00D520AD" w:rsidTr="00CD73A6"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Conoscenze</w:t>
            </w:r>
          </w:p>
        </w:tc>
        <w:tc>
          <w:tcPr>
            <w:tcW w:w="18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Abilita'</w:t>
            </w:r>
            <w:proofErr w:type="spellEnd"/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Competenze</w:t>
            </w: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Livelli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Totale ignoranza     delle più elementari nozioni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Totalmente incapace di applicare conoscenze minimali a situazioni</w:t>
            </w:r>
          </w:p>
          <w:p w:rsidR="00D520AD" w:rsidRDefault="00D520AD" w:rsidP="002F4E3C">
            <w:pPr>
              <w:pStyle w:val="Standar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tutto incapace di svolgere compiti e risolvere problemi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E’ del tutto privo di qualsiasi capacità autonoma di studio e/o di lavoro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riconoscere le funzioni degli elementi di base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E’ capace solo di trarre conseguenze evidenti E’ capace di svolgere compiti semplici, solo in alcuni casi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lavorare o studiare in modo autonomo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INSUFFICIENTE GRAVE   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frammentario e lacunoso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solo alcune delle informazioni rilevanti al fine di svolgere compiti Risolve problemi di routine utilizzando solo in parte regole e strumenti semplici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e guidato è in grado di lavorare e studiare in modo discontinuo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INSUFFICIENTE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essenzialmente corretto le nozioni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Coglie il senso globale e anche alcuni aspetti particolari</w:t>
            </w:r>
          </w:p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in modo elementare ma corretto le conoscenze svolgendo compiti semplici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e guidato è in grado di lavorare e studiare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SUFFICIENTE         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E’ in possesso delle conoscenze nei vari ambiti e sa orientarsi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le abilità cognitive in modo corretto e preciso Svolge compiti e risolve problemi selezionando e applicando metodi, strumenti , materiali e informazioni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assumersi la responsabilità nello svolgimento di compiti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completo e preciso  dimostrando sicurezza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Coglie con perspicuità il senso globale e autonomamente gli aspetti particolari</w:t>
            </w:r>
          </w:p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 scegliere le tecniche, i procedimenti e i metodi più adeguati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assumersi la responsabilità dello svolgimento di compiti e adatta il proprio comportamento alle circostanze per risolvere problemi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</w:t>
            </w:r>
          </w:p>
        </w:tc>
      </w:tr>
      <w:tr w:rsidR="00D520AD" w:rsidTr="00CD73A6">
        <w:tc>
          <w:tcPr>
            <w:tcW w:w="10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 ed </w:t>
            </w:r>
            <w:r>
              <w:rPr>
                <w:sz w:val="18"/>
                <w:szCs w:val="18"/>
              </w:rPr>
              <w:lastRenderedPageBreak/>
              <w:t>approfondisce in modo personale gli elementi</w:t>
            </w:r>
          </w:p>
        </w:tc>
        <w:tc>
          <w:tcPr>
            <w:tcW w:w="18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Comprende in maniera completa ed </w:t>
            </w:r>
            <w:r>
              <w:rPr>
                <w:sz w:val="18"/>
                <w:szCs w:val="18"/>
              </w:rPr>
              <w:lastRenderedPageBreak/>
              <w:t>approfondita e si appropria delle conoscenze in modo personale per risolvere compiti e problemi Applica procedure e conoscenze in modo originale e innovativo, creando modi d’approccio  personali</w:t>
            </w:r>
          </w:p>
        </w:tc>
        <w:tc>
          <w:tcPr>
            <w:tcW w:w="141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Standard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Si autogestisce in contesti di lavoro </w:t>
            </w:r>
            <w:r>
              <w:rPr>
                <w:sz w:val="18"/>
                <w:szCs w:val="18"/>
              </w:rPr>
              <w:lastRenderedPageBreak/>
              <w:t>o di studio solitamente prevedibili ma soggetti al cambiamento, sa valutare e migliorare le proprie prestazioni anche nei confronti degli altri</w:t>
            </w: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ECCELLENTE   </w:t>
            </w:r>
          </w:p>
          <w:p w:rsidR="00D520AD" w:rsidRDefault="00D520AD" w:rsidP="002F4E3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7</w:t>
            </w:r>
          </w:p>
        </w:tc>
      </w:tr>
    </w:tbl>
    <w:p w:rsidR="00D520AD" w:rsidRDefault="00D520AD" w:rsidP="00D520AD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2416"/>
        <w:gridCol w:w="2243"/>
        <w:gridCol w:w="3124"/>
      </w:tblGrid>
      <w:tr w:rsidR="00D520AD" w:rsidTr="00CD73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CAPACITA’ ARGOMENTATIVA</w:t>
            </w:r>
          </w:p>
        </w:tc>
      </w:tr>
      <w:tr w:rsidR="00D520AD" w:rsidTr="00CD73A6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Nulla (0)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Insufficiente (0,5)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Sufficiente(1)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Buona/Ottima (1,5)</w:t>
            </w:r>
          </w:p>
        </w:tc>
      </w:tr>
      <w:tr w:rsidR="00D520AD" w:rsidTr="00CD73A6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segue la traccia proposta e tende a divagare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Necessita di essere guidato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pertinente con qualche aiuto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esauriente e talvolta opera collegamenti anche fra materie diverse</w:t>
            </w:r>
          </w:p>
        </w:tc>
      </w:tr>
      <w:tr w:rsidR="00D520AD" w:rsidTr="00CD73A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LINGUAGGIO</w:t>
            </w:r>
          </w:p>
        </w:tc>
      </w:tr>
      <w:tr w:rsidR="00D520AD" w:rsidTr="00CD73A6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Nullo(0)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Adeguato (0,5)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Adeguato (1)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Preciso(1,5)</w:t>
            </w:r>
          </w:p>
        </w:tc>
      </w:tr>
      <w:tr w:rsidR="00D520AD" w:rsidTr="00CD73A6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inadeguata terminologia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incertezza nell’uso  dei termini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dei termini essenziali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AD" w:rsidRDefault="00D520AD" w:rsidP="002F4E3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Esposizione chiara e coerente e padronanza terminologica</w:t>
            </w:r>
          </w:p>
        </w:tc>
      </w:tr>
    </w:tbl>
    <w:p w:rsidR="00D520AD" w:rsidRDefault="00D520AD" w:rsidP="00D520AD">
      <w:pPr>
        <w:pStyle w:val="Standard"/>
        <w:jc w:val="center"/>
        <w:rPr>
          <w:b/>
          <w:bCs/>
        </w:rPr>
      </w:pPr>
    </w:p>
    <w:p w:rsidR="00D520AD" w:rsidRDefault="00D520AD" w:rsidP="00CD73A6">
      <w:pPr>
        <w:widowControl/>
        <w:suppressAutoHyphens w:val="0"/>
        <w:autoSpaceDN/>
        <w:spacing w:after="200" w:line="276" w:lineRule="auto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GRIGLIA VERIFICA SCRITTA</w:t>
      </w:r>
    </w:p>
    <w:p w:rsidR="00D520AD" w:rsidRDefault="00D520AD" w:rsidP="00D520AD">
      <w:pPr>
        <w:pStyle w:val="Standard"/>
        <w:rPr>
          <w:b/>
          <w:bCs/>
        </w:rPr>
      </w:pPr>
    </w:p>
    <w:tbl>
      <w:tblPr>
        <w:tblW w:w="4720" w:type="dxa"/>
        <w:tblInd w:w="2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1066"/>
        <w:gridCol w:w="968"/>
      </w:tblGrid>
      <w:tr w:rsidR="00D520AD" w:rsidTr="002F4E3C">
        <w:trPr>
          <w:trHeight w:val="360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voto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percentuale%              da…a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11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11,1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29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29,1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47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47,1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56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56,1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65,1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72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72,1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78,1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84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84,1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89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89,1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92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92,1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95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9,5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95,1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98</w:t>
            </w:r>
          </w:p>
        </w:tc>
      </w:tr>
      <w:tr w:rsidR="00D520AD" w:rsidTr="002F4E3C">
        <w:trPr>
          <w:trHeight w:val="300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066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98,1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D520AD" w:rsidRDefault="00D520AD" w:rsidP="002F4E3C">
            <w:pPr>
              <w:pStyle w:val="Standard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100</w:t>
            </w:r>
          </w:p>
        </w:tc>
      </w:tr>
    </w:tbl>
    <w:p w:rsidR="006B3112" w:rsidRDefault="006B3112">
      <w:bookmarkStart w:id="0" w:name="_GoBack"/>
      <w:bookmarkEnd w:id="0"/>
    </w:p>
    <w:sectPr w:rsidR="006B3112" w:rsidSect="00CD73A6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AD"/>
    <w:rsid w:val="006B3112"/>
    <w:rsid w:val="00CD73A6"/>
    <w:rsid w:val="00D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0AD"/>
    <w:pPr>
      <w:spacing w:after="120"/>
    </w:pPr>
  </w:style>
  <w:style w:type="paragraph" w:customStyle="1" w:styleId="TableContents">
    <w:name w:val="Table Contents"/>
    <w:basedOn w:val="Standard"/>
    <w:rsid w:val="00D520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20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20AD"/>
    <w:pPr>
      <w:spacing w:after="120"/>
    </w:pPr>
  </w:style>
  <w:style w:type="paragraph" w:customStyle="1" w:styleId="TableContents">
    <w:name w:val="Table Contents"/>
    <w:basedOn w:val="Standard"/>
    <w:rsid w:val="00D520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 Francesca</dc:creator>
  <cp:lastModifiedBy>[TIOZZO N.]</cp:lastModifiedBy>
  <cp:revision>2</cp:revision>
  <dcterms:created xsi:type="dcterms:W3CDTF">2014-10-22T21:06:00Z</dcterms:created>
  <dcterms:modified xsi:type="dcterms:W3CDTF">2014-10-28T12:27:00Z</dcterms:modified>
</cp:coreProperties>
</file>